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B57F7" w14:textId="6A243B64" w:rsidR="00D965B8" w:rsidRPr="00A31ABC" w:rsidRDefault="00AA4896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378F5" wp14:editId="6651C5F5">
                <wp:simplePos x="0" y="0"/>
                <wp:positionH relativeFrom="column">
                  <wp:posOffset>280035</wp:posOffset>
                </wp:positionH>
                <wp:positionV relativeFrom="paragraph">
                  <wp:posOffset>165735</wp:posOffset>
                </wp:positionV>
                <wp:extent cx="5829300" cy="1447800"/>
                <wp:effectExtent l="22860" t="27305" r="24765" b="20320"/>
                <wp:wrapNone/>
                <wp:docPr id="1908195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0C46" w14:textId="77777777" w:rsidR="00D965B8" w:rsidRPr="00D8280D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</w:pPr>
                            <w:r w:rsidRPr="00D8280D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  <w:t>Key points</w:t>
                            </w:r>
                          </w:p>
                          <w:p w14:paraId="0338B2E6" w14:textId="3D86481A" w:rsidR="00D965B8" w:rsidRPr="00817432" w:rsidRDefault="00817432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La Malattia Infiammatoria Pelvica</w:t>
                            </w:r>
                            <w:r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(MIP)</w:t>
                            </w:r>
                            <w:r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è una infiammazione dell’utero</w:t>
                            </w:r>
                            <w:r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e/o degli annessi uterin</w:t>
                            </w:r>
                            <w:r w:rsidR="00D8280D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(Tube di Falloppio)</w:t>
                            </w:r>
                            <w:r w:rsidR="00420876"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.</w:t>
                            </w:r>
                          </w:p>
                          <w:p w14:paraId="3133D063" w14:textId="6222D6B3" w:rsidR="00420876" w:rsidRPr="00817432" w:rsidRDefault="00817432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lang w:val="it-IT"/>
                              </w:rPr>
                            </w:pPr>
                            <w:proofErr w:type="gramStart"/>
                            <w:r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E’</w:t>
                            </w:r>
                            <w:proofErr w:type="gramEnd"/>
                            <w:r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spesso la conseguenza di una Infezione Sessualmente Trasm</w:t>
                            </w:r>
                            <w:r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essa (IST)</w:t>
                            </w:r>
                          </w:p>
                          <w:p w14:paraId="2BCE2D9A" w14:textId="077E07DA" w:rsidR="00D965B8" w:rsidRPr="00817432" w:rsidRDefault="00817432" w:rsidP="00420876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lang w:val="it-IT"/>
                              </w:rPr>
                            </w:pPr>
                            <w:r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Una MIP può essere in atto anche con test</w:t>
                            </w:r>
                            <w:r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di </w:t>
                            </w:r>
                            <w:r w:rsidR="00D8280D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screening </w:t>
                            </w:r>
                            <w:r w:rsidR="00D8280D"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negativi</w:t>
                            </w:r>
                            <w:r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per le IS</w:t>
                            </w:r>
                            <w:r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>T</w:t>
                            </w:r>
                            <w:r w:rsidR="00420876" w:rsidRPr="00817432">
                              <w:rPr>
                                <w:rFonts w:ascii="Frutiger-Roman" w:hAnsi="Frutiger-Roman" w:cs="Frutiger-Roman"/>
                                <w:lang w:val="it-IT"/>
                              </w:rPr>
                              <w:t xml:space="preserve"> </w:t>
                            </w:r>
                          </w:p>
                          <w:p w14:paraId="772DB07B" w14:textId="30BCD829" w:rsidR="001820DC" w:rsidRPr="00D8280D" w:rsidRDefault="00596ACE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D8280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Se non trattata la MIP può creare seri problem</w:t>
                            </w:r>
                            <w:r w:rsidR="00D8280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</w:t>
                            </w:r>
                            <w:r w:rsidRPr="00D8280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a lungo termine</w:t>
                            </w:r>
                            <w:r w:rsidR="002116AC" w:rsidRPr="00D8280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</w:t>
                            </w:r>
                          </w:p>
                          <w:p w14:paraId="2ED845C9" w14:textId="77777777" w:rsidR="00D965B8" w:rsidRPr="00D8280D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</w:p>
                          <w:p w14:paraId="39FA0776" w14:textId="77777777" w:rsidR="00D965B8" w:rsidRPr="00D8280D" w:rsidRDefault="00D965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378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05pt;margin-top:13.05pt;width:459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" strokeweight="3pt">
                <v:stroke linestyle="thinThin"/>
                <v:textbox>
                  <w:txbxContent>
                    <w:p w14:paraId="50590C46" w14:textId="77777777" w:rsidR="00D965B8" w:rsidRPr="00D8280D" w:rsidRDefault="00D965B8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</w:pPr>
                      <w:r w:rsidRPr="00D8280D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  <w:t>Key points</w:t>
                      </w:r>
                    </w:p>
                    <w:p w14:paraId="0338B2E6" w14:textId="3D86481A" w:rsidR="00D965B8" w:rsidRPr="00817432" w:rsidRDefault="00817432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817432">
                        <w:rPr>
                          <w:rFonts w:ascii="Frutiger-Roman" w:hAnsi="Frutiger-Roman" w:cs="Frutiger-Roman"/>
                          <w:lang w:val="it-IT"/>
                        </w:rPr>
                        <w:t>La Malattia Infiammatoria Pelvica</w:t>
                      </w:r>
                      <w:r>
                        <w:rPr>
                          <w:rFonts w:ascii="Frutiger-Roman" w:hAnsi="Frutiger-Roman" w:cs="Frutiger-Roman"/>
                          <w:lang w:val="it-IT"/>
                        </w:rPr>
                        <w:t xml:space="preserve"> (MIP)</w:t>
                      </w:r>
                      <w:r w:rsidRPr="00817432">
                        <w:rPr>
                          <w:rFonts w:ascii="Frutiger-Roman" w:hAnsi="Frutiger-Roman" w:cs="Frutiger-Roman"/>
                          <w:lang w:val="it-IT"/>
                        </w:rPr>
                        <w:t xml:space="preserve"> è una infiammazione dell’utero</w:t>
                      </w:r>
                      <w:r>
                        <w:rPr>
                          <w:rFonts w:ascii="Frutiger-Roman" w:hAnsi="Frutiger-Roman" w:cs="Frutiger-Roman"/>
                          <w:lang w:val="it-IT"/>
                        </w:rPr>
                        <w:t xml:space="preserve"> e/o degli annessi uterin</w:t>
                      </w:r>
                      <w:r w:rsidR="00D8280D">
                        <w:rPr>
                          <w:rFonts w:ascii="Frutiger-Roman" w:hAnsi="Frutiger-Roman" w:cs="Frutiger-Roman"/>
                          <w:lang w:val="it-IT"/>
                        </w:rPr>
                        <w:t>i</w:t>
                      </w:r>
                      <w:r>
                        <w:rPr>
                          <w:rFonts w:ascii="Frutiger-Roman" w:hAnsi="Frutiger-Roman" w:cs="Frutiger-Roman"/>
                          <w:lang w:val="it-IT"/>
                        </w:rPr>
                        <w:t xml:space="preserve"> (Tube di Falloppio)</w:t>
                      </w:r>
                      <w:r w:rsidR="00420876" w:rsidRPr="00817432">
                        <w:rPr>
                          <w:rFonts w:ascii="Frutiger-Roman" w:hAnsi="Frutiger-Roman" w:cs="Frutiger-Roman"/>
                          <w:lang w:val="it-IT"/>
                        </w:rPr>
                        <w:t>.</w:t>
                      </w:r>
                    </w:p>
                    <w:p w14:paraId="3133D063" w14:textId="6222D6B3" w:rsidR="00420876" w:rsidRPr="00817432" w:rsidRDefault="00817432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lang w:val="it-IT"/>
                        </w:rPr>
                      </w:pPr>
                      <w:proofErr w:type="gramStart"/>
                      <w:r w:rsidRPr="00817432">
                        <w:rPr>
                          <w:rFonts w:ascii="Frutiger-Roman" w:hAnsi="Frutiger-Roman" w:cs="Frutiger-Roman"/>
                          <w:lang w:val="it-IT"/>
                        </w:rPr>
                        <w:t>E’</w:t>
                      </w:r>
                      <w:proofErr w:type="gramEnd"/>
                      <w:r w:rsidRPr="00817432">
                        <w:rPr>
                          <w:rFonts w:ascii="Frutiger-Roman" w:hAnsi="Frutiger-Roman" w:cs="Frutiger-Roman"/>
                          <w:lang w:val="it-IT"/>
                        </w:rPr>
                        <w:t xml:space="preserve"> spesso la conseguenza di una Infezione Sessualmente Trasm</w:t>
                      </w:r>
                      <w:r>
                        <w:rPr>
                          <w:rFonts w:ascii="Frutiger-Roman" w:hAnsi="Frutiger-Roman" w:cs="Frutiger-Roman"/>
                          <w:lang w:val="it-IT"/>
                        </w:rPr>
                        <w:t>essa (IST)</w:t>
                      </w:r>
                    </w:p>
                    <w:p w14:paraId="2BCE2D9A" w14:textId="077E07DA" w:rsidR="00D965B8" w:rsidRPr="00817432" w:rsidRDefault="00817432" w:rsidP="00420876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lang w:val="it-IT"/>
                        </w:rPr>
                      </w:pPr>
                      <w:r w:rsidRPr="00817432">
                        <w:rPr>
                          <w:rFonts w:ascii="Frutiger-Roman" w:hAnsi="Frutiger-Roman" w:cs="Frutiger-Roman"/>
                          <w:lang w:val="it-IT"/>
                        </w:rPr>
                        <w:t>Una MIP può essere in atto anche con test</w:t>
                      </w:r>
                      <w:r>
                        <w:rPr>
                          <w:rFonts w:ascii="Frutiger-Roman" w:hAnsi="Frutiger-Roman" w:cs="Frutiger-Roman"/>
                          <w:lang w:val="it-IT"/>
                        </w:rPr>
                        <w:t xml:space="preserve"> di </w:t>
                      </w:r>
                      <w:r w:rsidR="00D8280D">
                        <w:rPr>
                          <w:rFonts w:ascii="Frutiger-Roman" w:hAnsi="Frutiger-Roman" w:cs="Frutiger-Roman"/>
                          <w:lang w:val="it-IT"/>
                        </w:rPr>
                        <w:t xml:space="preserve">screening </w:t>
                      </w:r>
                      <w:r w:rsidR="00D8280D" w:rsidRPr="00817432">
                        <w:rPr>
                          <w:rFonts w:ascii="Frutiger-Roman" w:hAnsi="Frutiger-Roman" w:cs="Frutiger-Roman"/>
                          <w:lang w:val="it-IT"/>
                        </w:rPr>
                        <w:t>negativi</w:t>
                      </w:r>
                      <w:r w:rsidRPr="00817432">
                        <w:rPr>
                          <w:rFonts w:ascii="Frutiger-Roman" w:hAnsi="Frutiger-Roman" w:cs="Frutiger-Roman"/>
                          <w:lang w:val="it-IT"/>
                        </w:rPr>
                        <w:t xml:space="preserve"> per le IS</w:t>
                      </w:r>
                      <w:r>
                        <w:rPr>
                          <w:rFonts w:ascii="Frutiger-Roman" w:hAnsi="Frutiger-Roman" w:cs="Frutiger-Roman"/>
                          <w:lang w:val="it-IT"/>
                        </w:rPr>
                        <w:t>T</w:t>
                      </w:r>
                      <w:r w:rsidR="00420876" w:rsidRPr="00817432">
                        <w:rPr>
                          <w:rFonts w:ascii="Frutiger-Roman" w:hAnsi="Frutiger-Roman" w:cs="Frutiger-Roman"/>
                          <w:lang w:val="it-IT"/>
                        </w:rPr>
                        <w:t xml:space="preserve"> </w:t>
                      </w:r>
                    </w:p>
                    <w:p w14:paraId="772DB07B" w14:textId="30BCD829" w:rsidR="001820DC" w:rsidRPr="00D8280D" w:rsidRDefault="00596ACE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D8280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Se non trattata la MIP può creare seri problem</w:t>
                      </w:r>
                      <w:r w:rsidR="00D8280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</w:t>
                      </w:r>
                      <w:r w:rsidRPr="00D8280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a lungo termine</w:t>
                      </w:r>
                      <w:r w:rsidR="002116AC" w:rsidRPr="00D8280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</w:t>
                      </w:r>
                    </w:p>
                    <w:p w14:paraId="2ED845C9" w14:textId="77777777" w:rsidR="00D965B8" w:rsidRPr="00D8280D" w:rsidRDefault="00D965B8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</w:p>
                    <w:p w14:paraId="39FA0776" w14:textId="77777777" w:rsidR="00D965B8" w:rsidRPr="00D8280D" w:rsidRDefault="00D965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9F7" w:rsidRPr="00A31ABC">
        <w:rPr>
          <w:rFonts w:ascii="Trebuchet MS" w:hAnsi="Trebuchet MS"/>
          <w:b/>
          <w:bCs/>
          <w:color w:val="000080"/>
          <w:lang w:val="it-IT"/>
        </w:rPr>
        <w:t xml:space="preserve"> </w:t>
      </w:r>
    </w:p>
    <w:p w14:paraId="79DA81A2" w14:textId="77777777" w:rsidR="00D965B8" w:rsidRPr="00A31ABC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</w:p>
    <w:p w14:paraId="4EAC1B10" w14:textId="77777777" w:rsidR="00D965B8" w:rsidRPr="00A31ABC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</w:p>
    <w:p w14:paraId="3B970E5A" w14:textId="77777777" w:rsidR="00D965B8" w:rsidRPr="00A31ABC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</w:p>
    <w:p w14:paraId="2D0E6EDC" w14:textId="77777777" w:rsidR="00D965B8" w:rsidRPr="00A31ABC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</w:p>
    <w:p w14:paraId="1DBFB16F" w14:textId="77777777" w:rsidR="00E85C2E" w:rsidRPr="00A31ABC" w:rsidRDefault="00E85C2E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</w:p>
    <w:p w14:paraId="5E06BC0D" w14:textId="77777777" w:rsidR="001D448E" w:rsidRPr="001F6969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>Cos’è la malattia infiammatoria pelvica (PID)?</w:t>
      </w:r>
    </w:p>
    <w:p w14:paraId="43691890" w14:textId="77777777" w:rsidR="00245C7F" w:rsidRPr="00DC50EF" w:rsidRDefault="00245C7F" w:rsidP="00245C7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C50EF">
        <w:rPr>
          <w:rFonts w:ascii="Frutiger-Roman" w:hAnsi="Frutiger-Roman" w:cs="Frutiger-Roman"/>
        </w:rPr>
        <w:t>La PID è l'infiammazione dell'utero e/o delle tube di Falloppio.</w:t>
      </w:r>
    </w:p>
    <w:p w14:paraId="31E01DFC" w14:textId="77777777" w:rsidR="00DC50EF" w:rsidRPr="00DC50EF" w:rsidRDefault="00245C7F" w:rsidP="00DC50E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C50EF">
        <w:rPr>
          <w:rFonts w:ascii="Frutiger-Roman" w:hAnsi="Frutiger-Roman" w:cs="Frutiger-Roman"/>
        </w:rPr>
        <w:t>Di solito è causata da un'infezione batterica che si diffonde dalla cervice (collo dell'utero) all'utero e alle tube di Falloppio.</w:t>
      </w:r>
    </w:p>
    <w:p w14:paraId="7DEB25EF" w14:textId="3051E734" w:rsidR="00843E17" w:rsidRPr="001F6969" w:rsidRDefault="0096220A" w:rsidP="00843E17">
      <w:pPr>
        <w:numPr>
          <w:ilvl w:val="0"/>
          <w:numId w:val="1"/>
        </w:numPr>
        <w:rPr>
          <w:rFonts w:ascii="Trebuchet MS" w:hAnsi="Trebuchet MS"/>
          <w:b/>
          <w:bCs/>
          <w:color w:val="000080"/>
          <w:lang w:val="it-IT"/>
        </w:rPr>
      </w:pPr>
      <w:r w:rsidRPr="00DC50EF">
        <w:rPr>
          <w:rFonts w:ascii="Frutiger-Roman" w:hAnsi="Frutiger-Roman" w:cs="Frutiger-Roman"/>
        </w:rPr>
        <w:t>È causata da una varietà di</w:t>
      </w:r>
      <w:r w:rsidR="00D8280D">
        <w:rPr>
          <w:rFonts w:ascii="Frutiger-Roman" w:hAnsi="Frutiger-Roman" w:cs="Frutiger-Roman"/>
        </w:rPr>
        <w:t xml:space="preserve"> </w:t>
      </w:r>
      <w:proofErr w:type="gramStart"/>
      <w:r w:rsidR="00D8280D">
        <w:rPr>
          <w:rFonts w:ascii="Frutiger-Roman" w:hAnsi="Frutiger-Roman" w:cs="Frutiger-Roman"/>
        </w:rPr>
        <w:t>micro-organismi</w:t>
      </w:r>
      <w:proofErr w:type="gramEnd"/>
      <w:r w:rsidRPr="00DC50EF">
        <w:rPr>
          <w:rFonts w:ascii="Frutiger-Roman" w:hAnsi="Frutiger-Roman" w:cs="Frutiger-Roman"/>
        </w:rPr>
        <w:t>, alcun</w:t>
      </w:r>
      <w:r w:rsidR="00D8280D">
        <w:rPr>
          <w:rFonts w:ascii="Frutiger-Roman" w:hAnsi="Frutiger-Roman" w:cs="Frutiger-Roman"/>
        </w:rPr>
        <w:t>i</w:t>
      </w:r>
      <w:r w:rsidRPr="00DC50EF">
        <w:rPr>
          <w:rFonts w:ascii="Frutiger-Roman" w:hAnsi="Frutiger-Roman" w:cs="Frutiger-Roman"/>
        </w:rPr>
        <w:t xml:space="preserve"> delle quali sono trasmess</w:t>
      </w:r>
      <w:r w:rsidR="00D8280D">
        <w:rPr>
          <w:rFonts w:ascii="Frutiger-Roman" w:hAnsi="Frutiger-Roman" w:cs="Frutiger-Roman"/>
        </w:rPr>
        <w:t>i</w:t>
      </w:r>
      <w:r w:rsidRPr="00DC50EF">
        <w:rPr>
          <w:rFonts w:ascii="Frutiger-Roman" w:hAnsi="Frutiger-Roman" w:cs="Frutiger-Roman"/>
        </w:rPr>
        <w:t xml:space="preserve"> sessualmente e</w:t>
      </w:r>
      <w:r w:rsidR="00D8280D">
        <w:rPr>
          <w:rFonts w:ascii="Frutiger-Roman" w:hAnsi="Frutiger-Roman" w:cs="Frutiger-Roman"/>
        </w:rPr>
        <w:t>d</w:t>
      </w:r>
      <w:r w:rsidRPr="00DC50EF">
        <w:rPr>
          <w:rFonts w:ascii="Frutiger-Roman" w:hAnsi="Frutiger-Roman" w:cs="Frutiger-Roman"/>
        </w:rPr>
        <w:t xml:space="preserve"> altr</w:t>
      </w:r>
      <w:r w:rsidR="00D8280D">
        <w:rPr>
          <w:rFonts w:ascii="Frutiger-Roman" w:hAnsi="Frutiger-Roman" w:cs="Frutiger-Roman"/>
        </w:rPr>
        <w:t>i</w:t>
      </w:r>
      <w:r w:rsidRPr="00DC50EF">
        <w:rPr>
          <w:rFonts w:ascii="Frutiger-Roman" w:hAnsi="Frutiger-Roman" w:cs="Frutiger-Roman"/>
        </w:rPr>
        <w:t xml:space="preserve"> no.</w:t>
      </w:r>
    </w:p>
    <w:p w14:paraId="411B366A" w14:textId="77777777" w:rsidR="00843E17" w:rsidRPr="001F6969" w:rsidRDefault="00843E17" w:rsidP="00843E17">
      <w:pPr>
        <w:ind w:left="360"/>
        <w:rPr>
          <w:rFonts w:ascii="Trebuchet MS" w:hAnsi="Trebuchet MS"/>
          <w:b/>
          <w:bCs/>
          <w:color w:val="000080"/>
          <w:lang w:val="it-IT"/>
        </w:rPr>
      </w:pPr>
    </w:p>
    <w:p w14:paraId="4C034C43" w14:textId="6C3A3994" w:rsidR="00E90A07" w:rsidRPr="001F6969" w:rsidRDefault="00E90A07" w:rsidP="00843E17">
      <w:pPr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 xml:space="preserve">Come si </w:t>
      </w:r>
      <w:r w:rsidR="00A31ABC">
        <w:rPr>
          <w:rFonts w:ascii="Trebuchet MS" w:hAnsi="Trebuchet MS"/>
          <w:b/>
          <w:bCs/>
          <w:color w:val="000080"/>
          <w:lang w:val="it-IT"/>
        </w:rPr>
        <w:t>sviluppa</w:t>
      </w:r>
      <w:r w:rsidRPr="001F6969">
        <w:rPr>
          <w:rFonts w:ascii="Trebuchet MS" w:hAnsi="Trebuchet MS"/>
          <w:b/>
          <w:bCs/>
          <w:color w:val="000080"/>
          <w:lang w:val="it-IT"/>
        </w:rPr>
        <w:t xml:space="preserve"> </w:t>
      </w:r>
      <w:r w:rsidR="001F6969">
        <w:rPr>
          <w:rFonts w:ascii="Trebuchet MS" w:hAnsi="Trebuchet MS"/>
          <w:b/>
          <w:bCs/>
          <w:color w:val="000080"/>
          <w:lang w:val="it-IT"/>
        </w:rPr>
        <w:t>la</w:t>
      </w:r>
      <w:r w:rsidRPr="001F6969">
        <w:rPr>
          <w:rFonts w:ascii="Trebuchet MS" w:hAnsi="Trebuchet MS"/>
          <w:b/>
          <w:bCs/>
          <w:color w:val="000080"/>
          <w:lang w:val="it-IT"/>
        </w:rPr>
        <w:t xml:space="preserve"> PID?</w:t>
      </w:r>
    </w:p>
    <w:p w14:paraId="35917251" w14:textId="77777777" w:rsidR="00420876" w:rsidRPr="00420876" w:rsidRDefault="00DC50EF" w:rsidP="001D448E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420876">
        <w:rPr>
          <w:rFonts w:ascii="Frutiger-Roman" w:hAnsi="Frutiger-Roman" w:cs="Frutiger-Roman"/>
        </w:rPr>
        <w:t>È più comune nei giovani.</w:t>
      </w:r>
    </w:p>
    <w:p w14:paraId="27DB6E4F" w14:textId="511F9161" w:rsidR="00420876" w:rsidRPr="00420876" w:rsidRDefault="000616E7" w:rsidP="00420876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E43D37">
        <w:rPr>
          <w:rFonts w:ascii="Frutiger-Roman" w:hAnsi="Frutiger-Roman" w:cs="Frutiger-Roman"/>
        </w:rPr>
        <w:t>In circa un quarto delle persone è causata da una IST non trattata, in particolare gonorrea o clamidia che si diffonde fino all'utero e/o alle tube di Falloppio dalla cervice (collo dell'utero)</w:t>
      </w:r>
      <w:r w:rsidR="00D8280D">
        <w:rPr>
          <w:rFonts w:ascii="Frutiger-Roman" w:hAnsi="Frutiger-Roman" w:cs="Frutiger-Roman"/>
        </w:rPr>
        <w:t>.</w:t>
      </w:r>
    </w:p>
    <w:p w14:paraId="2823A138" w14:textId="324B8F4B" w:rsidR="00420876" w:rsidRPr="00420876" w:rsidRDefault="00420876" w:rsidP="00420876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420876">
        <w:rPr>
          <w:rFonts w:ascii="Frutiger-Roman" w:hAnsi="Frutiger-Roman" w:cs="Frutiger-Roman"/>
        </w:rPr>
        <w:t xml:space="preserve">Può svilupparsi da un'infezione batterica che si diffonde da altre parti del corpo, ad esempio </w:t>
      </w:r>
      <w:r w:rsidR="00A31ABC">
        <w:rPr>
          <w:rFonts w:ascii="Frutiger-Roman" w:hAnsi="Frutiger-Roman" w:cs="Frutiger-Roman"/>
        </w:rPr>
        <w:t xml:space="preserve">in caso di </w:t>
      </w:r>
      <w:r w:rsidRPr="00420876">
        <w:rPr>
          <w:rFonts w:ascii="Frutiger-Roman" w:hAnsi="Frutiger-Roman" w:cs="Frutiger-Roman"/>
        </w:rPr>
        <w:t>appendicite</w:t>
      </w:r>
      <w:r w:rsidR="00D8280D">
        <w:rPr>
          <w:rFonts w:ascii="Frutiger-Roman" w:hAnsi="Frutiger-Roman" w:cs="Frutiger-Roman"/>
        </w:rPr>
        <w:t xml:space="preserve">. </w:t>
      </w:r>
    </w:p>
    <w:p w14:paraId="79ECB6FC" w14:textId="77777777" w:rsidR="001D448E" w:rsidRPr="00420876" w:rsidRDefault="00420876" w:rsidP="00420876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420876">
        <w:rPr>
          <w:rFonts w:ascii="Frutiger-Roman" w:hAnsi="Frutiger-Roman" w:cs="Frutiger-Roman"/>
        </w:rPr>
        <w:t>Può svilupparsi dopo un intervento chirurgico in cui uno strumento è stato fatto passare attraverso la cervice nell'utero, ad esempio dopo un aborto o dopo l'inserimento di un dispositivo intrauterino (spirale o bobina).</w:t>
      </w:r>
    </w:p>
    <w:p w14:paraId="0934D2FE" w14:textId="77777777" w:rsidR="0096220A" w:rsidRPr="001F6969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>Quali sono i sintomi della PID?</w:t>
      </w:r>
    </w:p>
    <w:p w14:paraId="4A8F0E0C" w14:textId="77777777" w:rsidR="00526CAE" w:rsidRPr="00DC50EF" w:rsidRDefault="00526CAE" w:rsidP="00DC50E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C50EF">
        <w:rPr>
          <w:rFonts w:ascii="Frutiger-Roman" w:hAnsi="Frutiger-Roman" w:cs="Frutiger-Roman"/>
        </w:rPr>
        <w:t>Alcune persone con PID non hanno sintomi.</w:t>
      </w:r>
    </w:p>
    <w:p w14:paraId="6D1ACFE7" w14:textId="77777777" w:rsidR="0096220A" w:rsidRPr="00DC50EF" w:rsidRDefault="0096220A" w:rsidP="00DC50E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C50EF">
        <w:rPr>
          <w:rFonts w:ascii="Frutiger-Roman" w:hAnsi="Frutiger-Roman" w:cs="Frutiger-Roman"/>
        </w:rPr>
        <w:t>La maggior parte delle persone presenta sintomi lievi che possono includere uno o più dei seguenti:</w:t>
      </w:r>
    </w:p>
    <w:p w14:paraId="38A6C030" w14:textId="5D00994D" w:rsidR="00526CAE" w:rsidRDefault="0096220A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Dolore o </w:t>
      </w:r>
      <w:r w:rsidR="00A31ABC">
        <w:rPr>
          <w:rFonts w:ascii="Frutiger-Roman" w:hAnsi="Frutiger-Roman" w:cs="Frutiger-Roman"/>
          <w:color w:val="292526"/>
        </w:rPr>
        <w:t>fastidio</w:t>
      </w:r>
      <w:r>
        <w:rPr>
          <w:rFonts w:ascii="Frutiger-Roman" w:hAnsi="Frutiger-Roman" w:cs="Frutiger-Roman"/>
          <w:color w:val="292526"/>
        </w:rPr>
        <w:t xml:space="preserve"> nel basso addome</w:t>
      </w:r>
    </w:p>
    <w:p w14:paraId="7027C13C" w14:textId="558645EC" w:rsidR="00526CAE" w:rsidRPr="00526CAE" w:rsidRDefault="00526CAE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526CAE">
        <w:rPr>
          <w:rFonts w:ascii="Frutiger-Roman" w:hAnsi="Frutiger-Roman" w:cs="Frutiger-Roman"/>
          <w:color w:val="292526"/>
        </w:rPr>
        <w:t xml:space="preserve">Dolore </w:t>
      </w:r>
      <w:r w:rsidR="00A31ABC">
        <w:rPr>
          <w:rFonts w:ascii="Frutiger-Roman" w:hAnsi="Frutiger-Roman" w:cs="Frutiger-Roman"/>
          <w:color w:val="292526"/>
        </w:rPr>
        <w:t>vaginale</w:t>
      </w:r>
      <w:r w:rsidRPr="00526CAE">
        <w:rPr>
          <w:rFonts w:ascii="Frutiger-Roman" w:hAnsi="Frutiger-Roman" w:cs="Frutiger-Roman"/>
          <w:color w:val="292526"/>
        </w:rPr>
        <w:t xml:space="preserve"> durante i</w:t>
      </w:r>
      <w:r w:rsidR="00D8280D">
        <w:rPr>
          <w:rFonts w:ascii="Frutiger-Roman" w:hAnsi="Frutiger-Roman" w:cs="Frutiger-Roman"/>
          <w:color w:val="292526"/>
        </w:rPr>
        <w:t xml:space="preserve"> rapporti sessuali</w:t>
      </w:r>
    </w:p>
    <w:p w14:paraId="402D05CB" w14:textId="2563A956" w:rsidR="00526CAE" w:rsidRDefault="00A31ABC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Perdite di sangue vaginale tre due mestruazioni</w:t>
      </w:r>
      <w:r w:rsidR="00526CAE" w:rsidRPr="00497DFE">
        <w:rPr>
          <w:rFonts w:ascii="Frutiger-Roman" w:hAnsi="Frutiger-Roman" w:cs="Frutiger-Roman"/>
          <w:color w:val="292526"/>
        </w:rPr>
        <w:t xml:space="preserve"> o </w:t>
      </w:r>
      <w:r>
        <w:rPr>
          <w:rFonts w:ascii="Frutiger-Roman" w:hAnsi="Frutiger-Roman" w:cs="Frutiger-Roman"/>
          <w:color w:val="292526"/>
        </w:rPr>
        <w:t xml:space="preserve">mestruazioni </w:t>
      </w:r>
      <w:r w:rsidR="00526CAE" w:rsidRPr="00497DFE">
        <w:rPr>
          <w:rFonts w:ascii="Frutiger-Roman" w:hAnsi="Frutiger-Roman" w:cs="Frutiger-Roman"/>
          <w:color w:val="292526"/>
        </w:rPr>
        <w:t>più abbondanti</w:t>
      </w:r>
    </w:p>
    <w:p w14:paraId="1A442546" w14:textId="34D24907" w:rsidR="00526CAE" w:rsidRPr="00497DFE" w:rsidRDefault="00526CAE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Sanguinamento dopo </w:t>
      </w:r>
      <w:r w:rsidR="00A31ABC">
        <w:rPr>
          <w:rFonts w:ascii="Frutiger-Roman" w:hAnsi="Frutiger-Roman" w:cs="Frutiger-Roman"/>
          <w:color w:val="292526"/>
        </w:rPr>
        <w:t>rapporti sessuali</w:t>
      </w:r>
    </w:p>
    <w:p w14:paraId="4356B0D1" w14:textId="77777777" w:rsidR="00526CAE" w:rsidRPr="00497DFE" w:rsidRDefault="00526CAE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>Un cambiamento nel colore, nell'odore o nella quantità di secrezioni dalla vagina</w:t>
      </w:r>
    </w:p>
    <w:p w14:paraId="6FCA1937" w14:textId="6578E938" w:rsidR="00414EAF" w:rsidRPr="00DC50EF" w:rsidRDefault="00245C7F" w:rsidP="00245C7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C50EF">
        <w:rPr>
          <w:rFonts w:ascii="Frutiger-Roman" w:hAnsi="Frutiger-Roman" w:cs="Frutiger-Roman"/>
        </w:rPr>
        <w:t>Alcune persone hanno un’infezione più grave e possono anche avere febbre alta, nausea, vomito e forti dolori addominali. Queste persone dovrebbero consultare un medico il prima possibile</w:t>
      </w:r>
      <w:r w:rsidR="00D8280D">
        <w:rPr>
          <w:rFonts w:ascii="Frutiger-Roman" w:hAnsi="Frutiger-Roman" w:cs="Frutiger-Roman"/>
        </w:rPr>
        <w:t xml:space="preserve">. </w:t>
      </w:r>
    </w:p>
    <w:p w14:paraId="37364446" w14:textId="77777777" w:rsidR="00E90A07" w:rsidRPr="001F6969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>Ho bisogno di qualche test?</w:t>
      </w:r>
    </w:p>
    <w:p w14:paraId="37E5FD7C" w14:textId="43001D99" w:rsidR="00174A3F" w:rsidRPr="00174A3F" w:rsidRDefault="00E211CD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174A3F">
        <w:rPr>
          <w:rFonts w:ascii="Frutiger-Roman" w:hAnsi="Frutiger-Roman" w:cs="Frutiger-Roman"/>
        </w:rPr>
        <w:t>Se pensi di avere sintomi che potrebbero essere</w:t>
      </w:r>
      <w:r w:rsidR="00A31ABC">
        <w:rPr>
          <w:rFonts w:ascii="Frutiger-Roman" w:hAnsi="Frutiger-Roman" w:cs="Frutiger-Roman"/>
        </w:rPr>
        <w:t xml:space="preserve"> riconducibili alla</w:t>
      </w:r>
      <w:r w:rsidRPr="00174A3F">
        <w:rPr>
          <w:rFonts w:ascii="Frutiger-Roman" w:hAnsi="Frutiger-Roman" w:cs="Frutiger-Roman"/>
        </w:rPr>
        <w:t xml:space="preserve"> PID dovresti visitare il tuo medico di famiglia o </w:t>
      </w:r>
      <w:r w:rsidR="00A31ABC">
        <w:rPr>
          <w:rFonts w:ascii="Frutiger-Roman" w:hAnsi="Frutiger-Roman" w:cs="Frutiger-Roman"/>
        </w:rPr>
        <w:t>una clinica dermatologica o un consultorio territoriale.</w:t>
      </w:r>
    </w:p>
    <w:p w14:paraId="0D3A3F8A" w14:textId="3EF83A94" w:rsidR="00466DDA" w:rsidRDefault="001D448E" w:rsidP="00B34DC4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466DDA">
        <w:rPr>
          <w:rFonts w:ascii="Frutiger-Roman" w:hAnsi="Frutiger-Roman" w:cs="Frutiger-Roman"/>
        </w:rPr>
        <w:t>La PID viene diagnosticata da una combinazione di sintomi, esame</w:t>
      </w:r>
      <w:r w:rsidR="00A31ABC">
        <w:rPr>
          <w:rFonts w:ascii="Frutiger-Roman" w:hAnsi="Frutiger-Roman" w:cs="Frutiger-Roman"/>
        </w:rPr>
        <w:t xml:space="preserve"> obiettivo</w:t>
      </w:r>
      <w:r w:rsidRPr="00466DDA">
        <w:rPr>
          <w:rFonts w:ascii="Frutiger-Roman" w:hAnsi="Frutiger-Roman" w:cs="Frutiger-Roman"/>
        </w:rPr>
        <w:t xml:space="preserve"> pelvico e test per le malattie sessualmente trasmissibili. Puoi comunque avere </w:t>
      </w:r>
      <w:r w:rsidR="00A31ABC">
        <w:rPr>
          <w:rFonts w:ascii="Frutiger-Roman" w:hAnsi="Frutiger-Roman" w:cs="Frutiger-Roman"/>
        </w:rPr>
        <w:t>la</w:t>
      </w:r>
      <w:r w:rsidRPr="00466DDA">
        <w:rPr>
          <w:rFonts w:ascii="Frutiger-Roman" w:hAnsi="Frutiger-Roman" w:cs="Frutiger-Roman"/>
        </w:rPr>
        <w:t xml:space="preserve"> PID anche se i</w:t>
      </w:r>
      <w:r w:rsidR="00A31ABC">
        <w:rPr>
          <w:rFonts w:ascii="Frutiger-Roman" w:hAnsi="Frutiger-Roman" w:cs="Frutiger-Roman"/>
        </w:rPr>
        <w:t xml:space="preserve"> tuoi test per le infezioni sessualmente trasmissibili risultano negativi.</w:t>
      </w:r>
    </w:p>
    <w:p w14:paraId="0EA43B2C" w14:textId="77777777" w:rsidR="00B34DC4" w:rsidRPr="00466DDA" w:rsidRDefault="00174A3F" w:rsidP="00B34DC4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466DDA">
        <w:rPr>
          <w:rFonts w:ascii="Frutiger-Roman" w:hAnsi="Frutiger-Roman" w:cs="Frutiger-Roman"/>
        </w:rPr>
        <w:t>Se è possibile che tu abbia la PID dovresti fare il test per clamidia, gonorrea e micoplasma e altre infezioni trasmesse sessualmente come trichomonas, HIV e sifilide, poiché potresti avere più di un'infezione contemporaneamente.</w:t>
      </w:r>
    </w:p>
    <w:p w14:paraId="4D7EB6A3" w14:textId="58761463" w:rsidR="00174A3F" w:rsidRPr="00174A3F" w:rsidRDefault="00174A3F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174A3F">
        <w:rPr>
          <w:rFonts w:ascii="Frutiger-Roman" w:hAnsi="Frutiger-Roman" w:cs="Frutiger-Roman"/>
        </w:rPr>
        <w:lastRenderedPageBreak/>
        <w:t xml:space="preserve">Il medico o un'infermiera specializzata preleverà un </w:t>
      </w:r>
      <w:r w:rsidR="009C1A98">
        <w:rPr>
          <w:rFonts w:ascii="Frutiger-Roman" w:hAnsi="Frutiger-Roman" w:cs="Frutiger-Roman"/>
        </w:rPr>
        <w:t xml:space="preserve">campione </w:t>
      </w:r>
      <w:r w:rsidRPr="00174A3F">
        <w:rPr>
          <w:rFonts w:ascii="Frutiger-Roman" w:hAnsi="Frutiger-Roman" w:cs="Frutiger-Roman"/>
        </w:rPr>
        <w:t>(</w:t>
      </w:r>
      <w:r w:rsidR="009C1A98">
        <w:rPr>
          <w:rFonts w:ascii="Frutiger-Roman" w:hAnsi="Frutiger-Roman" w:cs="Frutiger-Roman"/>
        </w:rPr>
        <w:t>mediante l’esecuzione di un tampone</w:t>
      </w:r>
      <w:r w:rsidRPr="00174A3F">
        <w:rPr>
          <w:rFonts w:ascii="Frutiger-Roman" w:hAnsi="Frutiger-Roman" w:cs="Frutiger-Roman"/>
        </w:rPr>
        <w:t>) dalla vagina o dalla cervice (collo dell'utero) e lo invierà a un laboratorio dove verrà analizzato per la clamidia e la gonorrea.</w:t>
      </w:r>
    </w:p>
    <w:p w14:paraId="11317923" w14:textId="642C3F88" w:rsidR="00174A3F" w:rsidRPr="00174A3F" w:rsidRDefault="009C1A98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 xml:space="preserve">Durante la PID deve </w:t>
      </w:r>
      <w:r w:rsidR="00B34DC4" w:rsidRPr="00174A3F">
        <w:rPr>
          <w:rFonts w:ascii="Frutiger-Roman" w:hAnsi="Frutiger-Roman" w:cs="Frutiger-Roman"/>
        </w:rPr>
        <w:t>essere eseguito un test di gravidanza</w:t>
      </w:r>
    </w:p>
    <w:p w14:paraId="3200F91A" w14:textId="77777777" w:rsidR="00E90A07" w:rsidRPr="001F6969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 xml:space="preserve">Qual è il trattamento per </w:t>
      </w:r>
      <w:r w:rsidR="00956E41" w:rsidRPr="001F6969">
        <w:rPr>
          <w:rFonts w:ascii="Trebuchet MS" w:hAnsi="Trebuchet MS"/>
          <w:b/>
          <w:bCs/>
          <w:color w:val="000080"/>
          <w:lang w:val="it-IT"/>
        </w:rPr>
        <w:t>la PID?</w:t>
      </w:r>
    </w:p>
    <w:p w14:paraId="6A611590" w14:textId="108E3FBE" w:rsidR="00420876" w:rsidRDefault="00420876" w:rsidP="0042087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420876">
        <w:rPr>
          <w:rFonts w:ascii="Frutiger-Roman" w:hAnsi="Frutiger-Roman" w:cs="Frutiger-Roman"/>
        </w:rPr>
        <w:t>È importante ricevere il trattamento per la PID il più rapidamente possibile, poiché l'infezione può causare complicazioni e seri problemi di salute se non trattata.</w:t>
      </w:r>
    </w:p>
    <w:p w14:paraId="29851B37" w14:textId="302185D9" w:rsidR="00420876" w:rsidRDefault="00420876" w:rsidP="0042087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 xml:space="preserve">Il trattamento abituale prevede l'assunzione di antibiotici diversi </w:t>
      </w:r>
      <w:r w:rsidR="009C1A98">
        <w:rPr>
          <w:rFonts w:ascii="Frutiger-Roman" w:hAnsi="Frutiger-Roman" w:cs="Frutiger-Roman"/>
        </w:rPr>
        <w:t xml:space="preserve">per via orale o mediante iniezione </w:t>
      </w:r>
      <w:r>
        <w:rPr>
          <w:rFonts w:ascii="Frutiger-Roman" w:hAnsi="Frutiger-Roman" w:cs="Frutiger-Roman"/>
        </w:rPr>
        <w:t>per</w:t>
      </w:r>
      <w:r w:rsidR="009C1A98">
        <w:rPr>
          <w:rFonts w:ascii="Frutiger-Roman" w:hAnsi="Frutiger-Roman" w:cs="Frutiger-Roman"/>
        </w:rPr>
        <w:t xml:space="preserve"> circa</w:t>
      </w:r>
      <w:r>
        <w:rPr>
          <w:rFonts w:ascii="Frutiger-Roman" w:hAnsi="Frutiger-Roman" w:cs="Frutiger-Roman"/>
        </w:rPr>
        <w:t xml:space="preserve"> 14 giorni</w:t>
      </w:r>
      <w:r w:rsidR="009C1A98">
        <w:rPr>
          <w:rFonts w:ascii="Frutiger-Roman" w:hAnsi="Frutiger-Roman" w:cs="Frutiger-Roman"/>
        </w:rPr>
        <w:t xml:space="preserve">. </w:t>
      </w:r>
    </w:p>
    <w:p w14:paraId="7271E804" w14:textId="1E47D36E" w:rsidR="00E211CD" w:rsidRDefault="00E211CD" w:rsidP="0042087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 xml:space="preserve">Puoi </w:t>
      </w:r>
      <w:r w:rsidR="009C1A98">
        <w:rPr>
          <w:rFonts w:ascii="Frutiger-Roman" w:hAnsi="Frutiger-Roman" w:cs="Frutiger-Roman"/>
        </w:rPr>
        <w:t xml:space="preserve">alleviare il dolore mediante assunzione di antidolorifici (es </w:t>
      </w:r>
      <w:r>
        <w:rPr>
          <w:rFonts w:ascii="Frutiger-Roman" w:hAnsi="Frutiger-Roman" w:cs="Frutiger-Roman"/>
        </w:rPr>
        <w:t xml:space="preserve">ibuprofene </w:t>
      </w:r>
      <w:r w:rsidR="009C1A98">
        <w:rPr>
          <w:rFonts w:ascii="Frutiger-Roman" w:hAnsi="Frutiger-Roman" w:cs="Frutiger-Roman"/>
        </w:rPr>
        <w:t>o</w:t>
      </w:r>
      <w:r>
        <w:rPr>
          <w:rFonts w:ascii="Frutiger-Roman" w:hAnsi="Frutiger-Roman" w:cs="Frutiger-Roman"/>
        </w:rPr>
        <w:t xml:space="preserve"> paracetamolo</w:t>
      </w:r>
      <w:r w:rsidR="009C1A98">
        <w:rPr>
          <w:rFonts w:ascii="Frutiger-Roman" w:hAnsi="Frutiger-Roman" w:cs="Frutiger-Roman"/>
        </w:rPr>
        <w:t xml:space="preserve">). </w:t>
      </w:r>
    </w:p>
    <w:p w14:paraId="16DED5E5" w14:textId="20AC7F84" w:rsidR="00E211CD" w:rsidRPr="00420876" w:rsidRDefault="009C1A98" w:rsidP="0042087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>In caso di sintomi gravi e/o peggioramento</w:t>
      </w:r>
      <w:r w:rsidR="00E211CD">
        <w:rPr>
          <w:rFonts w:ascii="Frutiger-Roman" w:hAnsi="Frutiger-Roman" w:cs="Frutiger-Roman"/>
        </w:rPr>
        <w:t xml:space="preserve"> </w:t>
      </w:r>
      <w:r>
        <w:rPr>
          <w:rFonts w:ascii="Frutiger-Roman" w:hAnsi="Frutiger-Roman" w:cs="Frutiger-Roman"/>
        </w:rPr>
        <w:t xml:space="preserve">potrebbe </w:t>
      </w:r>
      <w:r w:rsidR="00E211CD">
        <w:rPr>
          <w:rFonts w:ascii="Frutiger-Roman" w:hAnsi="Frutiger-Roman" w:cs="Frutiger-Roman"/>
        </w:rPr>
        <w:t xml:space="preserve">essere necessario </w:t>
      </w:r>
      <w:r>
        <w:rPr>
          <w:rFonts w:ascii="Frutiger-Roman" w:hAnsi="Frutiger-Roman" w:cs="Frutiger-Roman"/>
        </w:rPr>
        <w:t>un</w:t>
      </w:r>
      <w:r w:rsidR="00E211CD">
        <w:rPr>
          <w:rFonts w:ascii="Frutiger-Roman" w:hAnsi="Frutiger-Roman" w:cs="Frutiger-Roman"/>
        </w:rPr>
        <w:t xml:space="preserve"> ricovero in ospedale per il trattamento.</w:t>
      </w:r>
    </w:p>
    <w:p w14:paraId="7DC07027" w14:textId="77777777" w:rsidR="00E90A07" w:rsidRPr="001F6969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>Dovrei fare sesso se ho la PID?</w:t>
      </w:r>
    </w:p>
    <w:p w14:paraId="5A9B90B0" w14:textId="77777777" w:rsidR="00B34DC4" w:rsidRPr="001D448E" w:rsidRDefault="00E90A07" w:rsidP="00B34DC4">
      <w:pPr>
        <w:numPr>
          <w:ilvl w:val="0"/>
          <w:numId w:val="2"/>
        </w:numPr>
      </w:pPr>
      <w:r w:rsidRPr="00B34DC4">
        <w:rPr>
          <w:rFonts w:ascii="Frutiger-Roman" w:hAnsi="Frutiger-Roman" w:cs="Frutiger-Roman"/>
        </w:rPr>
        <w:t>Dovresti evitare qualsiasi rapporto sessuale, anche con il preservativo, finché tu e il tuo partner non avrete terminato il trattamento e i sintomi non saranno scomparsi.</w:t>
      </w:r>
    </w:p>
    <w:p w14:paraId="1D0A87FB" w14:textId="77777777" w:rsidR="00E90A07" w:rsidRPr="001F6969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>Quali sono le possibili complicanze della PID?</w:t>
      </w:r>
    </w:p>
    <w:p w14:paraId="380F6C12" w14:textId="77777777" w:rsidR="003140D1" w:rsidRPr="00146AC7" w:rsidRDefault="003140D1" w:rsidP="00146AC7">
      <w:pPr>
        <w:rPr>
          <w:rFonts w:ascii="Frutiger-Roman" w:hAnsi="Frutiger-Roman" w:cs="Frutiger-Roman"/>
        </w:rPr>
      </w:pPr>
      <w:r w:rsidRPr="00146AC7">
        <w:rPr>
          <w:rFonts w:ascii="Frutiger-Roman" w:hAnsi="Frutiger-Roman" w:cs="Frutiger-Roman"/>
        </w:rPr>
        <w:t>Se il trattamento viene ritardato, la PID può causare seri problemi di salute.</w:t>
      </w:r>
    </w:p>
    <w:p w14:paraId="42B1B7BF" w14:textId="26DA2BFB" w:rsidR="00146AC7" w:rsidRPr="00146AC7" w:rsidRDefault="00146AC7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146AC7">
        <w:rPr>
          <w:rFonts w:ascii="Frutiger-Roman" w:hAnsi="Frutiger-Roman" w:cs="Frutiger-Roman"/>
        </w:rPr>
        <w:t>Formazione di ascessi pelvici</w:t>
      </w:r>
      <w:r w:rsidR="009C1A98">
        <w:rPr>
          <w:rFonts w:ascii="Frutiger-Roman" w:hAnsi="Frutiger-Roman" w:cs="Frutiger-Roman"/>
        </w:rPr>
        <w:t xml:space="preserve">. </w:t>
      </w:r>
    </w:p>
    <w:p w14:paraId="36E2DF9F" w14:textId="41F30DC4" w:rsidR="003140D1" w:rsidRPr="00146AC7" w:rsidRDefault="00236673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>Dolore pelvico a lungo termine o ricorrente in circa 1/3 delle donne</w:t>
      </w:r>
      <w:r w:rsidR="009C1A98">
        <w:rPr>
          <w:rFonts w:ascii="Frutiger-Roman" w:hAnsi="Frutiger-Roman" w:cs="Frutiger-Roman"/>
        </w:rPr>
        <w:t xml:space="preserve">. </w:t>
      </w:r>
    </w:p>
    <w:p w14:paraId="38A9AA4F" w14:textId="4ACBF5FE" w:rsidR="002F4C7C" w:rsidRPr="00146AC7" w:rsidRDefault="003140D1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146AC7">
        <w:rPr>
          <w:rFonts w:ascii="Frutiger-Roman" w:hAnsi="Frutiger-Roman" w:cs="Frutiger-Roman"/>
        </w:rPr>
        <w:t>Ridotta fertilità o infertilità. Questo di solito non è un problema dopo il primo attacco di PID, soprattutto se viene trattato rapidamente. Il rischio aumenta dopo ogni attacco di PID</w:t>
      </w:r>
      <w:r w:rsidR="009C1A98">
        <w:rPr>
          <w:rFonts w:ascii="Frutiger-Roman" w:hAnsi="Frutiger-Roman" w:cs="Frutiger-Roman"/>
        </w:rPr>
        <w:t xml:space="preserve">. </w:t>
      </w:r>
    </w:p>
    <w:p w14:paraId="5FF7607B" w14:textId="77777777" w:rsidR="00146AC7" w:rsidRDefault="00146AC7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>Gravidanza ectopica (questa è una condizione grave in cui il bambino cresce al di fuori dell'utero).</w:t>
      </w:r>
    </w:p>
    <w:p w14:paraId="303D28F9" w14:textId="28E4994F" w:rsidR="00E90A07" w:rsidRPr="00843E17" w:rsidRDefault="00A31ABC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>PID</w:t>
      </w:r>
      <w:r w:rsidR="00843E17" w:rsidRPr="00843E17">
        <w:rPr>
          <w:rFonts w:ascii="Trebuchet MS" w:hAnsi="Trebuchet MS"/>
          <w:b/>
          <w:bCs/>
          <w:color w:val="000080"/>
          <w:lang w:val="en"/>
        </w:rPr>
        <w:t xml:space="preserve"> e </w:t>
      </w:r>
      <w:proofErr w:type="spellStart"/>
      <w:r w:rsidR="00843E17" w:rsidRPr="00843E17">
        <w:rPr>
          <w:rFonts w:ascii="Trebuchet MS" w:hAnsi="Trebuchet MS"/>
          <w:b/>
          <w:bCs/>
          <w:color w:val="000080"/>
          <w:lang w:val="en"/>
        </w:rPr>
        <w:t>gravidanza</w:t>
      </w:r>
      <w:proofErr w:type="spellEnd"/>
    </w:p>
    <w:p w14:paraId="3559AD94" w14:textId="6D1162E5" w:rsidR="00E211CD" w:rsidRPr="00E211CD" w:rsidRDefault="00E211CD" w:rsidP="00526CAE">
      <w:pPr>
        <w:pStyle w:val="Corpodeltesto2"/>
        <w:numPr>
          <w:ilvl w:val="0"/>
          <w:numId w:val="2"/>
        </w:numPr>
        <w:spacing w:line="240" w:lineRule="auto"/>
        <w:rPr>
          <w:rFonts w:ascii="Frutiger-Roman" w:hAnsi="Frutiger-Roman" w:cs="Frutiger-Roman"/>
          <w:color w:val="292526"/>
          <w:szCs w:val="24"/>
          <w:lang w:eastAsia="en-GB"/>
        </w:rPr>
      </w:pPr>
      <w:r w:rsidRPr="00E211CD">
        <w:rPr>
          <w:rFonts w:ascii="Frutiger-Roman" w:hAnsi="Frutiger-Roman" w:cs="Frutiger-Roman"/>
          <w:color w:val="292526"/>
          <w:szCs w:val="24"/>
          <w:lang w:eastAsia="en-GB"/>
        </w:rPr>
        <w:t xml:space="preserve">La PID è rara in gravidanza, i sintomi </w:t>
      </w:r>
      <w:r w:rsidR="009C1A98">
        <w:rPr>
          <w:rFonts w:ascii="Frutiger-Roman" w:hAnsi="Frutiger-Roman" w:cs="Frutiger-Roman"/>
          <w:color w:val="292526"/>
          <w:szCs w:val="24"/>
          <w:lang w:eastAsia="en-GB"/>
        </w:rPr>
        <w:t xml:space="preserve">durante questa condizione </w:t>
      </w:r>
      <w:r w:rsidRPr="00E211CD">
        <w:rPr>
          <w:rFonts w:ascii="Frutiger-Roman" w:hAnsi="Frutiger-Roman" w:cs="Frutiger-Roman"/>
          <w:color w:val="292526"/>
          <w:szCs w:val="24"/>
          <w:lang w:eastAsia="en-GB"/>
        </w:rPr>
        <w:t>sono spesso più gravi ed è più probabile che sia necessario il ricovero in ospedale</w:t>
      </w:r>
    </w:p>
    <w:p w14:paraId="4C64C76E" w14:textId="77777777" w:rsidR="00E90A07" w:rsidRPr="001F6969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1F6969">
        <w:rPr>
          <w:rFonts w:ascii="Trebuchet MS" w:hAnsi="Trebuchet MS"/>
          <w:b/>
          <w:bCs/>
          <w:color w:val="000080"/>
          <w:lang w:val="it-IT"/>
        </w:rPr>
        <w:t>Devo dirlo al mio partner?</w:t>
      </w:r>
    </w:p>
    <w:p w14:paraId="5143976F" w14:textId="0E1EAC09" w:rsidR="00E90A0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9A6BF1">
        <w:rPr>
          <w:rFonts w:ascii="Frutiger-Roman" w:hAnsi="Frutiger-Roman" w:cs="Frutiger-Roman"/>
          <w:color w:val="292526"/>
        </w:rPr>
        <w:t xml:space="preserve">Se soffri di </w:t>
      </w:r>
      <w:r w:rsidR="00A31ABC">
        <w:rPr>
          <w:rFonts w:ascii="Frutiger-Roman" w:hAnsi="Frutiger-Roman" w:cs="Frutiger-Roman"/>
          <w:color w:val="292526"/>
        </w:rPr>
        <w:t>PID</w:t>
      </w:r>
      <w:r w:rsidRPr="009A6BF1">
        <w:rPr>
          <w:rFonts w:ascii="Frutiger-Roman" w:hAnsi="Frutiger-Roman" w:cs="Frutiger-Roman"/>
          <w:color w:val="292526"/>
        </w:rPr>
        <w:t xml:space="preserve">, è essenziale che i tuoi attuali </w:t>
      </w:r>
      <w:r w:rsidRPr="00921AD8">
        <w:rPr>
          <w:rFonts w:ascii="Frutiger-Roman" w:hAnsi="Frutiger-Roman" w:cs="Frutiger-Roman"/>
        </w:rPr>
        <w:t xml:space="preserve">partner sessuali siano </w:t>
      </w:r>
      <w:r w:rsidR="00B34DC4" w:rsidRPr="009A6BF1">
        <w:rPr>
          <w:rFonts w:ascii="Frutiger-Roman" w:hAnsi="Frutiger-Roman" w:cs="Frutiger-Roman"/>
          <w:color w:val="292526"/>
        </w:rPr>
        <w:t>sottoposti a test</w:t>
      </w:r>
      <w:r w:rsidR="00A31ABC">
        <w:rPr>
          <w:rFonts w:ascii="Frutiger-Roman" w:hAnsi="Frutiger-Roman" w:cs="Frutiger-Roman"/>
          <w:color w:val="292526"/>
        </w:rPr>
        <w:t>, che</w:t>
      </w:r>
      <w:r w:rsidR="00B34DC4" w:rsidRPr="009A6BF1">
        <w:rPr>
          <w:rFonts w:ascii="Frutiger-Roman" w:hAnsi="Frutiger-Roman" w:cs="Frutiger-Roman"/>
          <w:color w:val="292526"/>
        </w:rPr>
        <w:t xml:space="preserve"> </w:t>
      </w:r>
      <w:r w:rsidR="00A31ABC">
        <w:rPr>
          <w:rFonts w:ascii="Frutiger-Roman" w:hAnsi="Frutiger-Roman" w:cs="Frutiger-Roman"/>
          <w:color w:val="292526"/>
        </w:rPr>
        <w:t>ricevano</w:t>
      </w:r>
      <w:r w:rsidR="00B34DC4" w:rsidRPr="009A6BF1">
        <w:rPr>
          <w:rFonts w:ascii="Frutiger-Roman" w:hAnsi="Frutiger-Roman" w:cs="Frutiger-Roman"/>
          <w:color w:val="292526"/>
        </w:rPr>
        <w:t xml:space="preserve"> consigli sanitari, screening per la gonorrea e la clamidia</w:t>
      </w:r>
      <w:r w:rsidR="00A31ABC">
        <w:rPr>
          <w:rFonts w:ascii="Frutiger-Roman" w:hAnsi="Frutiger-Roman" w:cs="Frutiger-Roman"/>
          <w:color w:val="292526"/>
        </w:rPr>
        <w:t>, e che</w:t>
      </w:r>
      <w:r w:rsidR="00B34DC4" w:rsidRPr="009A6BF1">
        <w:rPr>
          <w:rFonts w:ascii="Frutiger-Roman" w:hAnsi="Frutiger-Roman" w:cs="Frutiger-Roman"/>
          <w:color w:val="292526"/>
        </w:rPr>
        <w:t xml:space="preserve"> </w:t>
      </w:r>
      <w:r w:rsidR="00A31ABC">
        <w:rPr>
          <w:rFonts w:ascii="Frutiger-Roman" w:hAnsi="Frutiger-Roman" w:cs="Frutiger-Roman"/>
          <w:color w:val="292526"/>
        </w:rPr>
        <w:t xml:space="preserve">vengano adeguatamente </w:t>
      </w:r>
      <w:r w:rsidR="00B34DC4" w:rsidRPr="009A6BF1">
        <w:rPr>
          <w:rFonts w:ascii="Frutiger-Roman" w:hAnsi="Frutiger-Roman" w:cs="Frutiger-Roman"/>
          <w:color w:val="292526"/>
        </w:rPr>
        <w:t>curati. A qualsiasi altro partner sessuale che hai avuto negli ultimi sei mesi potrebbe essere offerto il test.</w:t>
      </w:r>
    </w:p>
    <w:p w14:paraId="29155A50" w14:textId="77777777" w:rsidR="00E90A0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Questo per impedirti di contrarre nuovamente l'infezione e anche per evitare che i tuoi partner sviluppino complicazioni.</w:t>
      </w:r>
    </w:p>
    <w:p w14:paraId="33367280" w14:textId="77777777" w:rsidR="00E90A07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Ulteriori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aiuti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informazioni</w:t>
      </w:r>
      <w:proofErr w:type="spellEnd"/>
    </w:p>
    <w:p w14:paraId="4AD35E42" w14:textId="1A61C9CC" w:rsidR="00E90A07" w:rsidRPr="001F6969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it-IT"/>
        </w:rPr>
      </w:pPr>
      <w:r w:rsidRPr="00F003FE">
        <w:rPr>
          <w:rFonts w:ascii="Frutiger-Roman" w:hAnsi="Frutiger-Roman" w:cs="Frutiger-Roman"/>
          <w:color w:val="292526"/>
        </w:rPr>
        <w:t>Se sospetti di avere la PID o qualsiasi altra infezione trasmessa sessualmente, consulta il tuo medico di famiglia o</w:t>
      </w:r>
      <w:r w:rsidR="009C1A98">
        <w:rPr>
          <w:rFonts w:ascii="Frutiger-Roman" w:hAnsi="Frutiger-Roman" w:cs="Frutiger-Roman"/>
          <w:color w:val="292526"/>
        </w:rPr>
        <w:t xml:space="preserve"> un centro di infezioni sessualmente trasmissibili</w:t>
      </w:r>
      <w:r w:rsidR="00A31ABC">
        <w:rPr>
          <w:rFonts w:ascii="Frutiger-Roman" w:hAnsi="Frutiger-Roman" w:cs="Frutiger-Roman"/>
          <w:color w:val="292526"/>
        </w:rPr>
        <w:t>.</w:t>
      </w:r>
    </w:p>
    <w:p w14:paraId="29D3E7F0" w14:textId="77777777" w:rsidR="00526CAE" w:rsidRDefault="00526CAE" w:rsidP="00526CAE">
      <w:pPr>
        <w:numPr>
          <w:ilvl w:val="12"/>
          <w:numId w:val="0"/>
        </w:numPr>
      </w:pPr>
    </w:p>
    <w:p w14:paraId="4175B37C" w14:textId="77777777" w:rsidR="002F4C7C" w:rsidRDefault="002F4C7C" w:rsidP="001D448E">
      <w:pPr>
        <w:pStyle w:val="Pa0"/>
        <w:rPr>
          <w:rStyle w:val="A3"/>
          <w:b/>
          <w:bCs/>
        </w:rPr>
      </w:pPr>
    </w:p>
    <w:sectPr w:rsidR="002F4C7C" w:rsidSect="00882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C385A" w14:textId="77777777" w:rsidR="00DB6C9B" w:rsidRDefault="00DB6C9B">
      <w:r>
        <w:separator/>
      </w:r>
    </w:p>
  </w:endnote>
  <w:endnote w:type="continuationSeparator" w:id="0">
    <w:p w14:paraId="6AD4D82A" w14:textId="77777777" w:rsidR="00DB6C9B" w:rsidRDefault="00DB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Roman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1755B" w14:textId="77777777" w:rsidR="00882E6F" w:rsidRDefault="00882E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DF65" w14:textId="77777777" w:rsidR="00D965B8" w:rsidRPr="000A144F" w:rsidRDefault="001D448E" w:rsidP="000A144F">
    <w:pPr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 xml:space="preserve">Copyright © IUSTI 2024 </w:t>
    </w:r>
    <w:r w:rsidR="00D965B8">
      <w:tab/>
    </w:r>
    <w:r w:rsidR="00D965B8">
      <w:tab/>
    </w:r>
    <w:r w:rsidR="000A144F">
      <w:rPr>
        <w:rFonts w:ascii="Tahoma" w:hAnsi="Tahoma" w:cs="Tahoma"/>
        <w:sz w:val="19"/>
        <w:szCs w:val="19"/>
      </w:rPr>
      <w:t xml:space="preserve">Data di pubblicazione: 2024 </w:t>
    </w:r>
    <w:r w:rsidR="000A144F">
      <w:rPr>
        <w:rFonts w:ascii="Tahoma" w:hAnsi="Tahoma" w:cs="Tahoma"/>
        <w:sz w:val="19"/>
        <w:szCs w:val="19"/>
      </w:rPr>
      <w:tab/>
    </w:r>
    <w:r w:rsidR="000A144F">
      <w:rPr>
        <w:rFonts w:ascii="Tahoma" w:hAnsi="Tahoma" w:cs="Tahoma"/>
        <w:sz w:val="19"/>
        <w:szCs w:val="19"/>
      </w:rPr>
      <w:tab/>
    </w:r>
    <w:r w:rsidR="00D965B8">
      <w:t xml:space="preserve">Sito web: </w:t>
    </w:r>
    <w:hyperlink r:id="rId1" w:history="1">
      <w:r w:rsidR="00D965B8" w:rsidRPr="00701655">
        <w:rPr>
          <w:rStyle w:val="Collegamentoipertestuale"/>
        </w:rPr>
        <w:t>http://www.iusti.org/</w:t>
      </w:r>
    </w:hyperlink>
  </w:p>
  <w:p w14:paraId="4909D5CC" w14:textId="3221FD29" w:rsidR="00875E5E" w:rsidRDefault="00AA4896" w:rsidP="00875E5E">
    <w:pPr>
      <w:jc w:val="center"/>
      <w:rPr>
        <w:sz w:val="22"/>
        <w:szCs w:val="22"/>
      </w:rPr>
    </w:pPr>
    <w:bookmarkStart w:id="0" w:name="_Hlk494622926"/>
    <w:r>
      <w:rPr>
        <w:noProof/>
      </w:rPr>
      <w:drawing>
        <wp:inline distT="0" distB="0" distL="0" distR="0" wp14:anchorId="2BD448AC" wp14:editId="35B66A8A">
          <wp:extent cx="1234440" cy="73914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F4B9CA" wp14:editId="2B9B09AA">
          <wp:extent cx="944880" cy="350520"/>
          <wp:effectExtent l="0" t="0" r="0" b="0"/>
          <wp:docPr id="2" name="Immagine 3" descr="A black background with red text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red text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8842EB" wp14:editId="6B310FF4">
          <wp:extent cx="914400" cy="358140"/>
          <wp:effectExtent l="0" t="0" r="0" b="0"/>
          <wp:docPr id="3" name="Immagine 2" descr="Image result for isido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isidog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7BDE40" wp14:editId="064AD857">
          <wp:extent cx="373380" cy="37338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95BBE1E" w14:textId="77777777" w:rsidR="000A144F" w:rsidRDefault="000A144F" w:rsidP="000A144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BD75D" w14:textId="77777777" w:rsidR="00882E6F" w:rsidRDefault="00882E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D08AC" w14:textId="77777777" w:rsidR="00DB6C9B" w:rsidRDefault="00DB6C9B">
      <w:r>
        <w:separator/>
      </w:r>
    </w:p>
  </w:footnote>
  <w:footnote w:type="continuationSeparator" w:id="0">
    <w:p w14:paraId="621FACED" w14:textId="77777777" w:rsidR="00DB6C9B" w:rsidRDefault="00DB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5668F" w14:textId="77777777" w:rsidR="00882E6F" w:rsidRDefault="00882E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A7933" w14:textId="77777777" w:rsidR="00D965B8" w:rsidRPr="001F6969" w:rsidRDefault="001D448E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it-IT"/>
      </w:rPr>
    </w:pPr>
    <w:r w:rsidRPr="001F6969">
      <w:rPr>
        <w:rFonts w:ascii="Trebuchet MS" w:hAnsi="Trebuchet MS"/>
        <w:b/>
        <w:bCs/>
        <w:color w:val="000080"/>
        <w:kern w:val="36"/>
        <w:sz w:val="30"/>
        <w:szCs w:val="30"/>
        <w:lang w:val="it-IT"/>
      </w:rPr>
      <w:t xml:space="preserve">PID - </w:t>
    </w:r>
    <w:r w:rsidR="00D965B8" w:rsidRPr="005151F6">
      <w:rPr>
        <w:rFonts w:ascii="Trebuchet MS" w:hAnsi="Trebuchet MS"/>
      </w:rPr>
      <w:t>Foglio informativo per il paziente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23870" w14:textId="77777777" w:rsidR="00882E6F" w:rsidRDefault="00882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24B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193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DF1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3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9B2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7512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56E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CF3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FB1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E859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DD76AC7"/>
    <w:multiLevelType w:val="hybridMultilevel"/>
    <w:tmpl w:val="2F0081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37517B"/>
    <w:multiLevelType w:val="hybridMultilevel"/>
    <w:tmpl w:val="54582442"/>
    <w:lvl w:ilvl="0" w:tplc="65643F20">
      <w:start w:val="1"/>
      <w:numFmt w:val="bullet"/>
      <w:lvlText w:val=""/>
      <w:lvlJc w:val="left"/>
      <w:pPr>
        <w:tabs>
          <w:tab w:val="num" w:pos="700"/>
        </w:tabs>
        <w:ind w:left="643" w:hanging="28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A63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3A4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A466B1"/>
    <w:multiLevelType w:val="hybridMultilevel"/>
    <w:tmpl w:val="CC3A50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07390"/>
    <w:multiLevelType w:val="hybridMultilevel"/>
    <w:tmpl w:val="FB14F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200D2"/>
    <w:multiLevelType w:val="hybridMultilevel"/>
    <w:tmpl w:val="6B90E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213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F673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020E58"/>
    <w:multiLevelType w:val="hybridMultilevel"/>
    <w:tmpl w:val="E7B478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561256">
    <w:abstractNumId w:val="10"/>
  </w:num>
  <w:num w:numId="2" w16cid:durableId="373428961">
    <w:abstractNumId w:val="4"/>
  </w:num>
  <w:num w:numId="3" w16cid:durableId="35665745">
    <w:abstractNumId w:val="6"/>
  </w:num>
  <w:num w:numId="4" w16cid:durableId="13059368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484592424">
    <w:abstractNumId w:val="7"/>
  </w:num>
  <w:num w:numId="6" w16cid:durableId="309943321">
    <w:abstractNumId w:val="1"/>
  </w:num>
  <w:num w:numId="7" w16cid:durableId="1683969509">
    <w:abstractNumId w:val="14"/>
  </w:num>
  <w:num w:numId="8" w16cid:durableId="1877278762">
    <w:abstractNumId w:val="9"/>
  </w:num>
  <w:num w:numId="9" w16cid:durableId="1885362383">
    <w:abstractNumId w:val="11"/>
  </w:num>
  <w:num w:numId="10" w16cid:durableId="1239317284">
    <w:abstractNumId w:val="8"/>
  </w:num>
  <w:num w:numId="11" w16cid:durableId="1601914136">
    <w:abstractNumId w:val="3"/>
  </w:num>
  <w:num w:numId="12" w16cid:durableId="1609001782">
    <w:abstractNumId w:val="5"/>
  </w:num>
  <w:num w:numId="13" w16cid:durableId="842671246">
    <w:abstractNumId w:val="23"/>
  </w:num>
  <w:num w:numId="14" w16cid:durableId="633022599">
    <w:abstractNumId w:val="2"/>
  </w:num>
  <w:num w:numId="15" w16cid:durableId="1980187059">
    <w:abstractNumId w:val="17"/>
  </w:num>
  <w:num w:numId="16" w16cid:durableId="900335603">
    <w:abstractNumId w:val="18"/>
  </w:num>
  <w:num w:numId="17" w16cid:durableId="631785604">
    <w:abstractNumId w:val="13"/>
  </w:num>
  <w:num w:numId="18" w16cid:durableId="657028856">
    <w:abstractNumId w:val="12"/>
  </w:num>
  <w:num w:numId="19" w16cid:durableId="1617714875">
    <w:abstractNumId w:val="22"/>
  </w:num>
  <w:num w:numId="20" w16cid:durableId="1715353202">
    <w:abstractNumId w:val="19"/>
  </w:num>
  <w:num w:numId="21" w16cid:durableId="1679841868">
    <w:abstractNumId w:val="24"/>
  </w:num>
  <w:num w:numId="22" w16cid:durableId="1891763631">
    <w:abstractNumId w:val="20"/>
  </w:num>
  <w:num w:numId="23" w16cid:durableId="1161504840">
    <w:abstractNumId w:val="15"/>
  </w:num>
  <w:num w:numId="24" w16cid:durableId="2108378926">
    <w:abstractNumId w:val="21"/>
  </w:num>
  <w:num w:numId="25" w16cid:durableId="18706820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37053"/>
    <w:rsid w:val="000520E6"/>
    <w:rsid w:val="000616E7"/>
    <w:rsid w:val="000A144F"/>
    <w:rsid w:val="000C671F"/>
    <w:rsid w:val="000D3456"/>
    <w:rsid w:val="000D4068"/>
    <w:rsid w:val="000F2661"/>
    <w:rsid w:val="00101D28"/>
    <w:rsid w:val="0012434C"/>
    <w:rsid w:val="00130E95"/>
    <w:rsid w:val="00146AC7"/>
    <w:rsid w:val="00174A3F"/>
    <w:rsid w:val="001820DC"/>
    <w:rsid w:val="00183FEE"/>
    <w:rsid w:val="001A7C65"/>
    <w:rsid w:val="001D0C9C"/>
    <w:rsid w:val="001D448E"/>
    <w:rsid w:val="001F6969"/>
    <w:rsid w:val="002052AD"/>
    <w:rsid w:val="002116AC"/>
    <w:rsid w:val="00236673"/>
    <w:rsid w:val="002417F8"/>
    <w:rsid w:val="00245C7F"/>
    <w:rsid w:val="002F4C7C"/>
    <w:rsid w:val="003140D1"/>
    <w:rsid w:val="003D0A2E"/>
    <w:rsid w:val="00414EAF"/>
    <w:rsid w:val="00420876"/>
    <w:rsid w:val="00433BEF"/>
    <w:rsid w:val="00466DDA"/>
    <w:rsid w:val="004D40A1"/>
    <w:rsid w:val="004D78FC"/>
    <w:rsid w:val="004E5FBD"/>
    <w:rsid w:val="00526CAE"/>
    <w:rsid w:val="0059691F"/>
    <w:rsid w:val="00596ACE"/>
    <w:rsid w:val="005D25AE"/>
    <w:rsid w:val="005D6A57"/>
    <w:rsid w:val="00657B1B"/>
    <w:rsid w:val="006E0CBC"/>
    <w:rsid w:val="006E709F"/>
    <w:rsid w:val="006F60B4"/>
    <w:rsid w:val="007459F7"/>
    <w:rsid w:val="007501F2"/>
    <w:rsid w:val="007A6017"/>
    <w:rsid w:val="007B34F4"/>
    <w:rsid w:val="00817432"/>
    <w:rsid w:val="00843E17"/>
    <w:rsid w:val="0084447C"/>
    <w:rsid w:val="00871959"/>
    <w:rsid w:val="00875E5E"/>
    <w:rsid w:val="00882E6F"/>
    <w:rsid w:val="008D1F0F"/>
    <w:rsid w:val="00916842"/>
    <w:rsid w:val="00917060"/>
    <w:rsid w:val="00921AD8"/>
    <w:rsid w:val="00956E41"/>
    <w:rsid w:val="0096220A"/>
    <w:rsid w:val="009C1A98"/>
    <w:rsid w:val="00A31ABC"/>
    <w:rsid w:val="00A66C48"/>
    <w:rsid w:val="00AA4896"/>
    <w:rsid w:val="00B34DC4"/>
    <w:rsid w:val="00B3730B"/>
    <w:rsid w:val="00B44FEA"/>
    <w:rsid w:val="00B57520"/>
    <w:rsid w:val="00B57649"/>
    <w:rsid w:val="00B77683"/>
    <w:rsid w:val="00C21C1D"/>
    <w:rsid w:val="00C40A54"/>
    <w:rsid w:val="00C566E1"/>
    <w:rsid w:val="00C61BEB"/>
    <w:rsid w:val="00C86854"/>
    <w:rsid w:val="00CC10CA"/>
    <w:rsid w:val="00CE3CE6"/>
    <w:rsid w:val="00D1355D"/>
    <w:rsid w:val="00D24FE1"/>
    <w:rsid w:val="00D8280D"/>
    <w:rsid w:val="00D965B8"/>
    <w:rsid w:val="00DA2E38"/>
    <w:rsid w:val="00DA4B90"/>
    <w:rsid w:val="00DB6C9B"/>
    <w:rsid w:val="00DC50EF"/>
    <w:rsid w:val="00DD2D7B"/>
    <w:rsid w:val="00DF1D3B"/>
    <w:rsid w:val="00DF78F4"/>
    <w:rsid w:val="00E211CD"/>
    <w:rsid w:val="00E41954"/>
    <w:rsid w:val="00E43D37"/>
    <w:rsid w:val="00E47E44"/>
    <w:rsid w:val="00E779F1"/>
    <w:rsid w:val="00E85C2E"/>
    <w:rsid w:val="00E90A07"/>
    <w:rsid w:val="00EA4EC4"/>
    <w:rsid w:val="00EE2CCE"/>
    <w:rsid w:val="00F4226B"/>
    <w:rsid w:val="00F669B7"/>
    <w:rsid w:val="00F746DB"/>
    <w:rsid w:val="00F74D13"/>
    <w:rsid w:val="00F9309D"/>
    <w:rsid w:val="00FC4F60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2F381"/>
  <w15:chartTrackingRefBased/>
  <w15:docId w15:val="{8877DBF7-E6AC-45E5-98B3-E6F926B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A07"/>
    <w:rPr>
      <w:sz w:val="24"/>
      <w:szCs w:val="24"/>
    </w:rPr>
  </w:style>
  <w:style w:type="paragraph" w:styleId="Titolo2">
    <w:name w:val="heading 2"/>
    <w:basedOn w:val="Normale"/>
    <w:next w:val="Normale"/>
    <w:qFormat/>
    <w:rsid w:val="00526CAE"/>
    <w:pPr>
      <w:keepNext/>
      <w:spacing w:line="480" w:lineRule="auto"/>
      <w:outlineLvl w:val="1"/>
    </w:pPr>
    <w:rPr>
      <w:szCs w:val="20"/>
      <w:u w:val="single"/>
      <w:lang w:eastAsia="en-US"/>
    </w:rPr>
  </w:style>
  <w:style w:type="paragraph" w:styleId="Titolo3">
    <w:name w:val="heading 3"/>
    <w:basedOn w:val="Normale"/>
    <w:next w:val="Normale"/>
    <w:qFormat/>
    <w:rsid w:val="00526CAE"/>
    <w:pPr>
      <w:keepNext/>
      <w:numPr>
        <w:ilvl w:val="12"/>
      </w:numPr>
      <w:spacing w:line="480" w:lineRule="auto"/>
      <w:ind w:left="283"/>
      <w:outlineLvl w:val="2"/>
    </w:pPr>
    <w:rPr>
      <w:szCs w:val="20"/>
      <w:u w:val="single"/>
      <w:lang w:eastAsia="en-US"/>
    </w:rPr>
  </w:style>
  <w:style w:type="paragraph" w:styleId="Titolo4">
    <w:name w:val="heading 4"/>
    <w:basedOn w:val="Normale"/>
    <w:next w:val="Normale"/>
    <w:qFormat/>
    <w:rsid w:val="00526CAE"/>
    <w:pPr>
      <w:keepNext/>
      <w:numPr>
        <w:ilvl w:val="12"/>
      </w:numPr>
      <w:spacing w:line="480" w:lineRule="auto"/>
      <w:ind w:firstLine="720"/>
      <w:outlineLvl w:val="3"/>
    </w:pPr>
    <w:rPr>
      <w:szCs w:val="20"/>
      <w:u w:val="single"/>
      <w:lang w:eastAsia="en-US"/>
    </w:rPr>
  </w:style>
  <w:style w:type="paragraph" w:styleId="Titolo7">
    <w:name w:val="heading 7"/>
    <w:basedOn w:val="Normale"/>
    <w:next w:val="Normale"/>
    <w:qFormat/>
    <w:rsid w:val="00526CAE"/>
    <w:pPr>
      <w:keepNext/>
      <w:keepLines/>
      <w:spacing w:line="480" w:lineRule="auto"/>
      <w:ind w:left="1440"/>
      <w:outlineLvl w:val="6"/>
    </w:pPr>
    <w:rPr>
      <w:szCs w:val="20"/>
      <w:u w:val="single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0A07"/>
    <w:rPr>
      <w:color w:val="0000FF"/>
      <w:u w:val="single"/>
    </w:rPr>
  </w:style>
  <w:style w:type="paragraph" w:styleId="Intestazione">
    <w:name w:val="header"/>
    <w:basedOn w:val="Normale"/>
    <w:rsid w:val="005D25A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25AE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rsid w:val="00526CAE"/>
    <w:pPr>
      <w:spacing w:line="480" w:lineRule="auto"/>
    </w:pPr>
    <w:rPr>
      <w:szCs w:val="20"/>
      <w:lang w:eastAsia="en-US"/>
    </w:rPr>
  </w:style>
  <w:style w:type="paragraph" w:customStyle="1" w:styleId="Default">
    <w:name w:val="Default"/>
    <w:rsid w:val="001D448E"/>
    <w:pPr>
      <w:autoSpaceDE w:val="0"/>
      <w:autoSpaceDN w:val="0"/>
      <w:adjustRightInd w:val="0"/>
    </w:pPr>
    <w:rPr>
      <w:rFonts w:ascii="Gill Sans MT" w:eastAsia="MS Mincho" w:hAnsi="Gill Sans MT" w:cs="Gill Sans MT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1D448E"/>
    <w:rPr>
      <w:rFonts w:cs="Gill Sans MT"/>
      <w:color w:val="000000"/>
      <w:sz w:val="20"/>
      <w:szCs w:val="20"/>
    </w:rPr>
  </w:style>
  <w:style w:type="paragraph" w:customStyle="1" w:styleId="Pa1">
    <w:name w:val="Pa1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rsid w:val="001D448E"/>
    <w:rPr>
      <w:rFonts w:cs="Gill Sans MT"/>
      <w:color w:val="000000"/>
      <w:sz w:val="16"/>
      <w:szCs w:val="16"/>
    </w:rPr>
  </w:style>
  <w:style w:type="paragraph" w:customStyle="1" w:styleId="Pa3">
    <w:name w:val="Pa3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rsid w:val="00EA4E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A4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4617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Serena Giacalone</cp:lastModifiedBy>
  <cp:revision>2</cp:revision>
  <cp:lastPrinted>2012-06-25T13:09:00Z</cp:lastPrinted>
  <dcterms:created xsi:type="dcterms:W3CDTF">2024-09-15T17:08:00Z</dcterms:created>
  <dcterms:modified xsi:type="dcterms:W3CDTF">2024-09-15T17:08:00Z</dcterms:modified>
</cp:coreProperties>
</file>